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7B51" w:rsidRDefault="00F80D06" w:rsidP="00F80D06">
      <w:pPr>
        <w:jc w:val="center"/>
        <w:rPr>
          <w:rtl/>
        </w:rPr>
      </w:pPr>
      <w:r>
        <w:rPr>
          <w:rFonts w:ascii="Calibri" w:eastAsia="Calibri" w:hAnsi="Calibri" w:cs="Arial"/>
          <w:noProof/>
          <w:sz w:val="22"/>
          <w:szCs w:val="22"/>
        </w:rPr>
        <w:drawing>
          <wp:inline distT="0" distB="0" distL="0" distR="0">
            <wp:extent cx="1628775" cy="685800"/>
            <wp:effectExtent l="0" t="0" r="9525"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EB0437" w:rsidRPr="00EB0437" w:rsidRDefault="00EB0437" w:rsidP="0080095E">
      <w:pPr>
        <w:pStyle w:val="a5"/>
        <w:spacing w:after="0"/>
        <w:ind w:left="567"/>
        <w:jc w:val="center"/>
        <w:rPr>
          <w:rFonts w:ascii="Times New Roman" w:hAnsi="Times New Roman" w:cstheme="minorBidi"/>
          <w:b/>
          <w:bCs/>
          <w:sz w:val="26"/>
          <w:szCs w:val="26"/>
          <w:u w:val="single"/>
          <w:rtl/>
          <w:lang w:bidi="ar-AE"/>
        </w:rPr>
      </w:pPr>
      <w:r>
        <w:rPr>
          <w:rFonts w:ascii="Times New Roman" w:hAnsi="Times New Roman" w:cstheme="minorBidi" w:hint="cs"/>
          <w:b/>
          <w:bCs/>
          <w:sz w:val="26"/>
          <w:szCs w:val="26"/>
          <w:u w:val="single"/>
          <w:rtl/>
          <w:lang w:bidi="ar-AE"/>
        </w:rPr>
        <w:t>طلب تلقي معلومات (</w:t>
      </w:r>
      <w:r>
        <w:rPr>
          <w:rFonts w:ascii="Times New Roman" w:hAnsi="Times New Roman" w:cstheme="minorBidi"/>
          <w:b/>
          <w:bCs/>
          <w:sz w:val="26"/>
          <w:szCs w:val="26"/>
          <w:u w:val="single"/>
          <w:lang w:bidi="ar-AE"/>
        </w:rPr>
        <w:t>RFI</w:t>
      </w:r>
      <w:r>
        <w:rPr>
          <w:rFonts w:ascii="Times New Roman" w:hAnsi="Times New Roman" w:cstheme="minorBidi" w:hint="cs"/>
          <w:b/>
          <w:bCs/>
          <w:sz w:val="26"/>
          <w:szCs w:val="26"/>
          <w:u w:val="single"/>
          <w:rtl/>
          <w:lang w:bidi="ar-AE"/>
        </w:rPr>
        <w:t>) رقم 18/25 بموضوع نُظم إدارة الرقابة الداخلية</w:t>
      </w:r>
    </w:p>
    <w:p w:rsidR="00F80D06" w:rsidRPr="00286FF2" w:rsidRDefault="00F80D06" w:rsidP="00F80D06">
      <w:pPr>
        <w:tabs>
          <w:tab w:val="clear" w:pos="1134"/>
        </w:tabs>
        <w:spacing w:after="200" w:line="240" w:lineRule="auto"/>
        <w:ind w:left="360" w:right="-284" w:firstLine="0"/>
        <w:contextualSpacing/>
        <w:jc w:val="left"/>
        <w:rPr>
          <w:rFonts w:ascii="Calibri" w:eastAsia="Calibri" w:hAnsi="Calibri"/>
          <w:sz w:val="24"/>
        </w:rPr>
      </w:pPr>
    </w:p>
    <w:p w:rsidR="008A1CA7" w:rsidRDefault="008A1CA7" w:rsidP="004F7034">
      <w:pPr>
        <w:numPr>
          <w:ilvl w:val="0"/>
          <w:numId w:val="1"/>
        </w:numPr>
        <w:tabs>
          <w:tab w:val="clear" w:pos="1134"/>
        </w:tabs>
        <w:spacing w:after="0"/>
        <w:ind w:left="357" w:right="-284" w:hanging="357"/>
        <w:rPr>
          <w:rFonts w:ascii="Arial" w:hAnsi="Arial"/>
          <w:noProof/>
          <w:sz w:val="24"/>
          <w:lang w:eastAsia="he-IL"/>
        </w:rPr>
      </w:pPr>
      <w:r>
        <w:rPr>
          <w:rFonts w:ascii="Arial" w:hAnsi="Arial" w:cstheme="minorBidi" w:hint="cs"/>
          <w:noProof/>
          <w:sz w:val="24"/>
          <w:rtl/>
          <w:lang w:eastAsia="he-IL" w:bidi="ar-AE"/>
        </w:rPr>
        <w:t xml:space="preserve">وزارة المواصلات والأمان على الطرق (فيما يلي: "الوزارة") تنشر بهذا اجراء </w:t>
      </w:r>
      <w:r w:rsidRPr="00F221E4">
        <w:rPr>
          <w:rFonts w:ascii="Arial" w:hAnsi="Arial" w:cstheme="minorBidi" w:hint="cs"/>
          <w:b/>
          <w:bCs/>
          <w:noProof/>
          <w:sz w:val="24"/>
          <w:rtl/>
          <w:lang w:eastAsia="he-IL" w:bidi="ar-AE"/>
        </w:rPr>
        <w:t>طلب الحصول على معلومات (</w:t>
      </w:r>
      <w:r w:rsidRPr="00F221E4">
        <w:rPr>
          <w:rFonts w:ascii="Arial" w:hAnsi="Arial" w:cstheme="minorBidi"/>
          <w:b/>
          <w:bCs/>
          <w:noProof/>
          <w:sz w:val="24"/>
          <w:lang w:eastAsia="he-IL" w:bidi="ar-AE"/>
        </w:rPr>
        <w:t>RFI</w:t>
      </w:r>
      <w:r w:rsidRPr="00F221E4">
        <w:rPr>
          <w:rFonts w:ascii="Arial" w:hAnsi="Arial" w:cstheme="minorBidi" w:hint="cs"/>
          <w:b/>
          <w:bCs/>
          <w:noProof/>
          <w:sz w:val="24"/>
          <w:rtl/>
          <w:lang w:eastAsia="he-IL" w:bidi="ar-AE"/>
        </w:rPr>
        <w:t>) بموضوع نُظم إدارة الرقابة الداخلية</w:t>
      </w:r>
      <w:r>
        <w:rPr>
          <w:rFonts w:ascii="Arial" w:hAnsi="Arial" w:cstheme="minorBidi" w:hint="cs"/>
          <w:noProof/>
          <w:sz w:val="24"/>
          <w:rtl/>
          <w:lang w:eastAsia="he-IL" w:bidi="ar-AE"/>
        </w:rPr>
        <w:t>.</w:t>
      </w:r>
    </w:p>
    <w:p w:rsidR="00F221E4" w:rsidRPr="00F221E4" w:rsidRDefault="00F221E4" w:rsidP="004F7034">
      <w:pPr>
        <w:numPr>
          <w:ilvl w:val="0"/>
          <w:numId w:val="1"/>
        </w:numPr>
        <w:tabs>
          <w:tab w:val="clear" w:pos="1134"/>
        </w:tabs>
        <w:spacing w:after="0"/>
        <w:ind w:left="357" w:right="-284" w:hanging="357"/>
        <w:rPr>
          <w:rFonts w:ascii="Arial" w:hAnsi="Arial"/>
          <w:noProof/>
          <w:sz w:val="24"/>
          <w:lang w:eastAsia="he-IL"/>
        </w:rPr>
      </w:pPr>
      <w:r>
        <w:rPr>
          <w:rFonts w:ascii="Arial" w:hAnsi="Arial" w:cstheme="minorBidi" w:hint="cs"/>
          <w:noProof/>
          <w:sz w:val="24"/>
          <w:rtl/>
          <w:lang w:eastAsia="he-IL" w:bidi="ar-AE"/>
        </w:rPr>
        <w:t>تنوي وزارة المواصلات والأمان على الطرق, فحص إمكانية تنفيذ التعاقد بالموضوع المذكور, من خلال المناقصة أو بطريقة أخرى.</w:t>
      </w:r>
    </w:p>
    <w:p w:rsidR="00F221E4" w:rsidRPr="00EE25C2" w:rsidRDefault="00AD7EDB" w:rsidP="004F7034">
      <w:pPr>
        <w:numPr>
          <w:ilvl w:val="0"/>
          <w:numId w:val="1"/>
        </w:numPr>
        <w:tabs>
          <w:tab w:val="clear" w:pos="1134"/>
        </w:tabs>
        <w:spacing w:after="0"/>
        <w:ind w:left="357" w:right="-284" w:hanging="357"/>
        <w:rPr>
          <w:rFonts w:ascii="Arial" w:hAnsi="Arial"/>
          <w:noProof/>
          <w:sz w:val="24"/>
          <w:lang w:eastAsia="he-IL"/>
        </w:rPr>
      </w:pPr>
      <w:r>
        <w:rPr>
          <w:rFonts w:ascii="Arial" w:hAnsi="Arial" w:cstheme="minorBidi" w:hint="cs"/>
          <w:noProof/>
          <w:sz w:val="24"/>
          <w:rtl/>
          <w:lang w:eastAsia="he-IL" w:bidi="ar-AE"/>
        </w:rPr>
        <w:t>لاتخاذ القرار بخصوص تنفيذ التعاقد وبخصوص تنفيذه يشمل على إمكانية نشر مناقصة, تدعو الوزارة الجهات التي ترى نفسها بمثابة مُقدمي عروض محتملين في المناقصة المستقبلية في حالة نشرها, تقديم المستندات, التقارير والمعلومات المناسبة بما يتعلق بالتعاقد المذكور, وذلك في المواضيع كما هو مُفصل في صيغة الطلب المُفصل.</w:t>
      </w:r>
    </w:p>
    <w:p w:rsidR="00EB0437" w:rsidRPr="00F00DF8" w:rsidRDefault="00EB0437" w:rsidP="00EB0437">
      <w:pPr>
        <w:numPr>
          <w:ilvl w:val="0"/>
          <w:numId w:val="1"/>
        </w:numPr>
        <w:tabs>
          <w:tab w:val="left" w:pos="720"/>
        </w:tabs>
        <w:spacing w:after="0"/>
        <w:ind w:right="-284"/>
        <w:rPr>
          <w:rFonts w:ascii="Arial" w:hAnsi="Arial"/>
          <w:noProof/>
        </w:rPr>
      </w:pPr>
      <w:r w:rsidRPr="00F00DF8">
        <w:rPr>
          <w:rFonts w:ascii="Arial" w:hAnsi="Arial" w:cstheme="minorBidi" w:hint="cs"/>
          <w:noProof/>
          <w:rtl/>
          <w:lang w:bidi="ar-AE"/>
        </w:rPr>
        <w:t>ص</w:t>
      </w:r>
      <w:r>
        <w:rPr>
          <w:rFonts w:ascii="Arial" w:hAnsi="Arial" w:cstheme="minorBidi" w:hint="cs"/>
          <w:noProof/>
          <w:rtl/>
          <w:lang w:bidi="ar-AE"/>
        </w:rPr>
        <w:t>يغة الطلب المُفصلة موجودة في موقع الانترنت بالعنوان</w:t>
      </w:r>
      <w:r w:rsidRPr="00F00DF8">
        <w:rPr>
          <w:rFonts w:ascii="Arial" w:hAnsi="Arial" w:cstheme="minorBidi" w:hint="cs"/>
          <w:noProof/>
          <w:rtl/>
          <w:lang w:bidi="ar-AE"/>
        </w:rPr>
        <w:t xml:space="preserve">: </w:t>
      </w:r>
      <w:hyperlink r:id="rId6" w:history="1">
        <w:r w:rsidRPr="00F00DF8">
          <w:rPr>
            <w:rStyle w:val="Hyperlink"/>
            <w:rFonts w:ascii="Arial" w:hAnsi="Arial"/>
            <w:noProof/>
          </w:rPr>
          <w:t>www.mr.gov.il</w:t>
        </w:r>
      </w:hyperlink>
      <w:r w:rsidRPr="00F00DF8">
        <w:rPr>
          <w:noProof/>
          <w:rtl/>
        </w:rPr>
        <w:t>,</w:t>
      </w:r>
      <w:r w:rsidRPr="00F00DF8">
        <w:rPr>
          <w:rFonts w:ascii="Arial" w:hAnsi="Arial"/>
          <w:noProof/>
        </w:rPr>
        <w:t xml:space="preserve"> </w:t>
      </w:r>
      <w:r w:rsidRPr="00F00DF8">
        <w:rPr>
          <w:rFonts w:ascii="Arial" w:hAnsi="Arial" w:hint="cs"/>
          <w:noProof/>
          <w:rtl/>
        </w:rPr>
        <w:t xml:space="preserve"> </w:t>
      </w:r>
      <w:r w:rsidRPr="00F00DF8">
        <w:rPr>
          <w:rFonts w:ascii="Arial" w:hAnsi="Arial" w:cstheme="minorBidi" w:hint="cs"/>
          <w:noProof/>
          <w:rtl/>
          <w:lang w:bidi="ar-AE"/>
        </w:rPr>
        <w:t>بدون دفع.</w:t>
      </w:r>
    </w:p>
    <w:p w:rsidR="00EB0437" w:rsidRDefault="00EB0437" w:rsidP="00EB0437">
      <w:pPr>
        <w:pStyle w:val="a5"/>
        <w:numPr>
          <w:ilvl w:val="0"/>
          <w:numId w:val="1"/>
        </w:numPr>
        <w:spacing w:line="360" w:lineRule="auto"/>
        <w:rPr>
          <w:noProof/>
        </w:rPr>
      </w:pPr>
      <w:r w:rsidRPr="00AD1F7C">
        <w:rPr>
          <w:rFonts w:cstheme="minorBidi" w:hint="cs"/>
          <w:noProof/>
          <w:rtl/>
          <w:lang w:bidi="ar-AE"/>
        </w:rPr>
        <w:t>يجدر التوضيح, الى أن هذا الطلب لا يُعتبر بمثابة مناقصة أو دعوة لتقديم العروض, بل توجه مُسبق لتلقي معلومات حسب تعليمات المادة 14أ للوائح المناقصات الإلزامية للعام 1993. بناءً عليه, فإن هذا النشر لا يُشكل التزام ما تجاه أياً ممن قاموا بالرد عليه. لا يُعتبر هذا الإجراء, بما في ذلك تقديم الرد في إطاره, لكي يشكل التزام ما من قبل الوزارة, أو لكي يكون بمثابة أساس لتعاقد ما بين الوزارة وبين المُجيب, ولا يعتبر لكي يمنح حق و/أو توقع و/أو اهتمام قيد الحماية من أي نوع كان.</w:t>
      </w:r>
    </w:p>
    <w:p w:rsidR="00817F07" w:rsidRPr="00AD1F7C" w:rsidRDefault="00817F07" w:rsidP="00B22251">
      <w:pPr>
        <w:pStyle w:val="a5"/>
        <w:numPr>
          <w:ilvl w:val="0"/>
          <w:numId w:val="1"/>
        </w:numPr>
        <w:spacing w:line="360" w:lineRule="auto"/>
        <w:rPr>
          <w:noProof/>
        </w:rPr>
      </w:pPr>
      <w:r>
        <w:rPr>
          <w:rFonts w:cstheme="minorBidi" w:hint="cs"/>
          <w:noProof/>
          <w:rtl/>
          <w:lang w:bidi="ar-AE"/>
        </w:rPr>
        <w:t xml:space="preserve">يجب إيداع الردود في صندوق المناقصات لوزارة المواصلات, شارع بنك إسرائيل 5, طابق المدخل بجانب المكتبة, حتى تاريخ </w:t>
      </w:r>
      <w:r w:rsidRPr="00B22251">
        <w:rPr>
          <w:rFonts w:ascii="David" w:hAnsi="David"/>
          <w:noProof/>
          <w:sz w:val="28"/>
          <w:szCs w:val="28"/>
          <w:rtl/>
          <w:lang w:bidi="ar-AE"/>
        </w:rPr>
        <w:t>27.1.201</w:t>
      </w:r>
      <w:r w:rsidR="00B22251" w:rsidRPr="00B22251">
        <w:rPr>
          <w:rFonts w:ascii="David" w:hAnsi="David"/>
          <w:noProof/>
          <w:sz w:val="28"/>
          <w:szCs w:val="28"/>
          <w:rtl/>
        </w:rPr>
        <w:t>9</w:t>
      </w:r>
      <w:r>
        <w:rPr>
          <w:rFonts w:cstheme="minorBidi" w:hint="cs"/>
          <w:noProof/>
          <w:rtl/>
          <w:lang w:bidi="ar-AE"/>
        </w:rPr>
        <w:t xml:space="preserve"> في الساعة 12:00. لن يتم التطرق للردود الأخرى بعد هذا التاريخ ما عدا في حا</w:t>
      </w:r>
      <w:bookmarkStart w:id="0" w:name="_GoBack"/>
      <w:bookmarkEnd w:id="0"/>
      <w:r>
        <w:rPr>
          <w:rFonts w:cstheme="minorBidi" w:hint="cs"/>
          <w:noProof/>
          <w:rtl/>
          <w:lang w:bidi="ar-AE"/>
        </w:rPr>
        <w:t>لة مبادرة الوزارة للحصول على توضيحات.</w:t>
      </w:r>
    </w:p>
    <w:p w:rsidR="00F80D06" w:rsidRPr="00F80D06" w:rsidRDefault="00F80D06" w:rsidP="00F80D06">
      <w:pPr>
        <w:widowControl w:val="0"/>
        <w:tabs>
          <w:tab w:val="clear" w:pos="1134"/>
        </w:tabs>
        <w:spacing w:line="276" w:lineRule="auto"/>
        <w:ind w:left="360" w:right="907" w:firstLine="0"/>
        <w:contextualSpacing/>
        <w:rPr>
          <w:rFonts w:ascii="Calibri" w:eastAsia="Calibri" w:hAnsi="Calibri"/>
          <w:color w:val="333333"/>
          <w:sz w:val="24"/>
          <w:rtl/>
        </w:rPr>
      </w:pPr>
    </w:p>
    <w:p w:rsidR="00F80D06" w:rsidRDefault="00F80D06"/>
    <w:sectPr w:rsidR="00F80D06"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896CB2"/>
    <w:multiLevelType w:val="hybridMultilevel"/>
    <w:tmpl w:val="A7F84EEC"/>
    <w:lvl w:ilvl="0" w:tplc="F7EA4E46">
      <w:start w:val="4"/>
      <w:numFmt w:val="bullet"/>
      <w:lvlText w:val=""/>
      <w:lvlJc w:val="left"/>
      <w:pPr>
        <w:tabs>
          <w:tab w:val="num" w:pos="720"/>
        </w:tabs>
        <w:ind w:left="720" w:hanging="360"/>
      </w:pPr>
      <w:rPr>
        <w:rFonts w:ascii="Symbol" w:eastAsia="Times New Roman" w:hAnsi="Symbol" w:cs="David" w:hint="default"/>
      </w:rPr>
    </w:lvl>
    <w:lvl w:ilvl="1" w:tplc="3E0CDA2A">
      <w:numFmt w:val="bullet"/>
      <w:pStyle w:val="9"/>
      <w:lvlText w:val="-"/>
      <w:lvlJc w:val="left"/>
      <w:pPr>
        <w:tabs>
          <w:tab w:val="num" w:pos="1440"/>
        </w:tabs>
        <w:ind w:left="1440" w:hanging="360"/>
      </w:pPr>
      <w:rPr>
        <w:rFonts w:ascii="Arial" w:eastAsia="Times New Roman" w:hAnsi="Arial" w:cs="David"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D67402"/>
    <w:multiLevelType w:val="multilevel"/>
    <w:tmpl w:val="3A88BC68"/>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2938DC"/>
    <w:multiLevelType w:val="hybridMultilevel"/>
    <w:tmpl w:val="20D299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D06"/>
    <w:rsid w:val="00024992"/>
    <w:rsid w:val="001D6E08"/>
    <w:rsid w:val="00286FF2"/>
    <w:rsid w:val="002C3351"/>
    <w:rsid w:val="004107FC"/>
    <w:rsid w:val="004720CB"/>
    <w:rsid w:val="004725B4"/>
    <w:rsid w:val="004F7034"/>
    <w:rsid w:val="0080095E"/>
    <w:rsid w:val="00817F07"/>
    <w:rsid w:val="008A1CA7"/>
    <w:rsid w:val="00A058FB"/>
    <w:rsid w:val="00AD7EDB"/>
    <w:rsid w:val="00B22251"/>
    <w:rsid w:val="00BE31FE"/>
    <w:rsid w:val="00C47E71"/>
    <w:rsid w:val="00C81D8B"/>
    <w:rsid w:val="00EB0437"/>
    <w:rsid w:val="00EE25C2"/>
    <w:rsid w:val="00F221E4"/>
    <w:rsid w:val="00F35BEF"/>
    <w:rsid w:val="00F67B51"/>
    <w:rsid w:val="00F80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BA49EB-5A92-412D-901F-2DC1BB34D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D06"/>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next w:val="a"/>
    <w:link w:val="10"/>
    <w:uiPriority w:val="9"/>
    <w:qFormat/>
    <w:rsid w:val="00F80D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9">
    <w:name w:val="heading 9"/>
    <w:basedOn w:val="a"/>
    <w:next w:val="a"/>
    <w:link w:val="90"/>
    <w:uiPriority w:val="99"/>
    <w:unhideWhenUsed/>
    <w:qFormat/>
    <w:rsid w:val="00F80D06"/>
    <w:pPr>
      <w:keepNext/>
      <w:numPr>
        <w:ilvl w:val="1"/>
        <w:numId w:val="2"/>
      </w:numPr>
      <w:spacing w:line="360" w:lineRule="atLeast"/>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כותרת 9 תו"/>
    <w:basedOn w:val="a0"/>
    <w:link w:val="9"/>
    <w:uiPriority w:val="99"/>
    <w:rsid w:val="00F80D06"/>
    <w:rPr>
      <w:rFonts w:ascii="Arial" w:eastAsia="Times New Roman" w:hAnsi="Arial" w:cs="David"/>
      <w:sz w:val="28"/>
      <w:szCs w:val="28"/>
    </w:rPr>
  </w:style>
  <w:style w:type="character" w:styleId="Hyperlink">
    <w:name w:val="Hyperlink"/>
    <w:uiPriority w:val="99"/>
    <w:unhideWhenUsed/>
    <w:rsid w:val="00F80D06"/>
    <w:rPr>
      <w:color w:val="0000FF"/>
      <w:u w:val="single"/>
    </w:rPr>
  </w:style>
  <w:style w:type="character" w:customStyle="1" w:styleId="10">
    <w:name w:val="כותרת 1 תו"/>
    <w:basedOn w:val="a0"/>
    <w:link w:val="1"/>
    <w:uiPriority w:val="9"/>
    <w:rsid w:val="00F80D06"/>
    <w:rPr>
      <w:rFonts w:asciiTheme="majorHAnsi" w:eastAsiaTheme="majorEastAsia" w:hAnsiTheme="majorHAnsi" w:cstheme="majorBidi"/>
      <w:b/>
      <w:bCs/>
      <w:color w:val="365F91" w:themeColor="accent1" w:themeShade="BF"/>
      <w:sz w:val="28"/>
      <w:szCs w:val="28"/>
    </w:rPr>
  </w:style>
  <w:style w:type="paragraph" w:styleId="a3">
    <w:name w:val="Balloon Text"/>
    <w:basedOn w:val="a"/>
    <w:link w:val="a4"/>
    <w:uiPriority w:val="99"/>
    <w:semiHidden/>
    <w:unhideWhenUsed/>
    <w:rsid w:val="00F80D0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80D06"/>
    <w:rPr>
      <w:rFonts w:ascii="Tahoma" w:eastAsia="Times New Roman" w:hAnsi="Tahoma" w:cs="Tahoma"/>
      <w:sz w:val="16"/>
      <w:szCs w:val="16"/>
    </w:rPr>
  </w:style>
  <w:style w:type="paragraph" w:styleId="a5">
    <w:name w:val="List Paragraph"/>
    <w:basedOn w:val="a"/>
    <w:uiPriority w:val="34"/>
    <w:qFormat/>
    <w:rsid w:val="00286FF2"/>
    <w:pPr>
      <w:tabs>
        <w:tab w:val="clear" w:pos="1134"/>
      </w:tabs>
      <w:spacing w:after="200" w:line="276" w:lineRule="auto"/>
      <w:ind w:left="720" w:firstLine="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219964">
      <w:bodyDiv w:val="1"/>
      <w:marLeft w:val="0"/>
      <w:marRight w:val="0"/>
      <w:marTop w:val="0"/>
      <w:marBottom w:val="0"/>
      <w:divBdr>
        <w:top w:val="none" w:sz="0" w:space="0" w:color="auto"/>
        <w:left w:val="none" w:sz="0" w:space="0" w:color="auto"/>
        <w:bottom w:val="none" w:sz="0" w:space="0" w:color="auto"/>
        <w:right w:val="none" w:sz="0" w:space="0" w:color="auto"/>
      </w:divBdr>
    </w:div>
    <w:div w:id="605426118">
      <w:bodyDiv w:val="1"/>
      <w:marLeft w:val="0"/>
      <w:marRight w:val="0"/>
      <w:marTop w:val="0"/>
      <w:marBottom w:val="0"/>
      <w:divBdr>
        <w:top w:val="none" w:sz="0" w:space="0" w:color="auto"/>
        <w:left w:val="none" w:sz="0" w:space="0" w:color="auto"/>
        <w:bottom w:val="none" w:sz="0" w:space="0" w:color="auto"/>
        <w:right w:val="none" w:sz="0" w:space="0" w:color="auto"/>
      </w:divBdr>
    </w:div>
    <w:div w:id="941569504">
      <w:bodyDiv w:val="1"/>
      <w:marLeft w:val="0"/>
      <w:marRight w:val="0"/>
      <w:marTop w:val="0"/>
      <w:marBottom w:val="0"/>
      <w:divBdr>
        <w:top w:val="none" w:sz="0" w:space="0" w:color="auto"/>
        <w:left w:val="none" w:sz="0" w:space="0" w:color="auto"/>
        <w:bottom w:val="none" w:sz="0" w:space="0" w:color="auto"/>
        <w:right w:val="none" w:sz="0" w:space="0" w:color="auto"/>
      </w:divBdr>
    </w:div>
    <w:div w:id="168135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1205</Characters>
  <Application>Microsoft Office Word</Application>
  <DocSecurity>4</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2019-01-01T10:21:00Z</dcterms:created>
  <dcterms:modified xsi:type="dcterms:W3CDTF">2019-01-01T10:21:00Z</dcterms:modified>
</cp:coreProperties>
</file>